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bookmarkStart w:id="1" w:name="_GoBack"/>
      <w:bookmarkEnd w:id="1"/>
      <w:r>
        <w:t>ОСТОРОЖНО, ЭКСТРЕМИЗМ!</w:t>
      </w:r>
      <w:bookmarkEnd w:id="0"/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государство.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пола.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r>
        <w:rPr>
          <w:lang w:val="en-US"/>
        </w:rPr>
        <w:t>extremus</w:t>
      </w:r>
      <w:r w:rsidRPr="00042806">
        <w:rPr>
          <w:lang w:val="ru-RU"/>
        </w:rPr>
        <w:t xml:space="preserve">» </w:t>
      </w:r>
      <w:r>
        <w:t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по соотносится с охраняемыми законом правами, свободами, законными интересами других людей, общества, государства?</w:t>
      </w:r>
    </w:p>
    <w:p w:rsidR="003F66A8" w:rsidRDefault="00B1765E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 xml:space="preserve">Противодействие </w:t>
      </w:r>
      <w:r w:rsidR="009C4693">
        <w:rPr>
          <w:rStyle w:val="TimesNewRoman95pt0pt"/>
          <w:rFonts w:eastAsia="Lucida Sans Unicode"/>
        </w:rPr>
        <w:t>экстремистским проявлениям регламентировано Федеральным законом «О противодействии экстремистской деятельности»,</w:t>
      </w:r>
      <w:r w:rsidR="009C4693"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Зачастую проявление экстремизма становится результант противоправной деятельности общественных объединений, в том числе лидеры и у частники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нанравлены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мононации - преобладанием белой (арийской)расы.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иод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r>
        <w:rPr>
          <w:lang w:val="en-US"/>
        </w:rPr>
        <w:t>ecu</w:t>
      </w:r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2" w:name="bookmark1"/>
      <w:r>
        <w:t>Шагая по сети, оглянись!</w:t>
      </w:r>
      <w:bookmarkEnd w:id="2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манипулятивное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ознакомится на сайте </w:t>
      </w:r>
      <w:r>
        <w:lastRenderedPageBreak/>
        <w:t xml:space="preserve">Федеральной службы по надзору в сфере связи, информационных технологий и массовых коммуникаций России - </w:t>
      </w:r>
      <w:r>
        <w:rPr>
          <w:rStyle w:val="TimesNewRoman95pt0pt"/>
          <w:rFonts w:eastAsia="Lucida Sans Unicode"/>
          <w:lang w:val="en-US"/>
        </w:rPr>
        <w:t>eais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rkn</w:t>
      </w:r>
      <w:r w:rsidRPr="00042806">
        <w:rPr>
          <w:rStyle w:val="TimesNewRoman95pt0pt"/>
          <w:rFonts w:eastAsia="Lucida Sans Unicode"/>
          <w:lang w:val="ru-RU"/>
        </w:rPr>
        <w:t>.</w:t>
      </w:r>
      <w:r w:rsidR="00042806">
        <w:rPr>
          <w:rStyle w:val="TimesNewRoman95pt0pt"/>
          <w:rFonts w:eastAsia="Lucida Sans Unicode"/>
          <w:lang w:val="en-US"/>
        </w:rPr>
        <w:t>gov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т.</w:t>
      </w:r>
      <w:r>
        <w:t xml:space="preserve">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В</w:t>
      </w:r>
      <w:r>
        <w:t xml:space="preserve"> результате правовой оценки такие публичные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то. что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r w:rsidR="00042806">
        <w:rPr>
          <w:lang w:val="ru-RU"/>
        </w:rPr>
        <w:t>ьт</w:t>
      </w:r>
      <w:r>
        <w:t>е внимательны при размещении информации и осуществлении репостов.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2"/>
      <w:r>
        <w:t>Уличные акции.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«махач»</w:t>
      </w:r>
      <w:r>
        <w:t xml:space="preserve"> - драка с представителями иных неформальных объединений, а также посещение концертов различных рок и панк групп. Час</w:t>
      </w:r>
      <w:r w:rsidR="00042806">
        <w:rPr>
          <w:lang w:val="ru-RU"/>
        </w:rPr>
        <w:t>т</w:t>
      </w:r>
      <w:r>
        <w:t>о участие в названных акциях лидерами националистических группировок пози</w:t>
      </w:r>
      <w:r w:rsidR="00042806">
        <w:rPr>
          <w:lang w:val="ru-RU"/>
        </w:rPr>
        <w:t>ционируется</w:t>
      </w:r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указанных-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этнонреступности».</w:t>
      </w:r>
      <w:r>
        <w:t xml:space="preserve"> 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</w:t>
      </w:r>
      <w:r w:rsidR="00042806">
        <w:rPr>
          <w:lang w:val="ru-RU"/>
        </w:rPr>
        <w:t>т</w:t>
      </w:r>
      <w:r>
        <w:t>ских материа</w:t>
      </w:r>
      <w:r w:rsidR="00042806">
        <w:rPr>
          <w:lang w:val="ru-RU"/>
        </w:rPr>
        <w:t>л</w:t>
      </w:r>
      <w:r>
        <w:t>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</w:t>
      </w:r>
      <w:r w:rsidR="00042806">
        <w:rPr>
          <w:lang w:val="ru-RU"/>
        </w:rPr>
        <w:t>л</w:t>
      </w:r>
      <w:r>
        <w:t>ов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>спользовать маски, и иные средс</w:t>
      </w:r>
      <w:r w:rsidR="00042806">
        <w:rPr>
          <w:lang w:val="ru-RU"/>
        </w:rPr>
        <w:t>т</w:t>
      </w:r>
      <w:r>
        <w:t>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4" w:name="bookmark3"/>
      <w:r>
        <w:lastRenderedPageBreak/>
        <w:t>Около «футбола».</w:t>
      </w:r>
      <w:bookmarkEnd w:id="4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Околофутбол</w:t>
      </w:r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социа</w:t>
      </w:r>
      <w:r w:rsidR="00042806">
        <w:rPr>
          <w:lang w:val="ru-RU"/>
        </w:rPr>
        <w:t>льно</w:t>
      </w:r>
      <w:r>
        <w:t>е явление, получившее развитие из стран Западной Европы как о</w:t>
      </w:r>
      <w:r w:rsidR="00B1765E">
        <w:t>тдельный феномен футбольного ху</w:t>
      </w:r>
      <w:r>
        <w:t>лиган</w:t>
      </w:r>
      <w:r w:rsidR="00B1765E">
        <w:rPr>
          <w:lang w:val="ru-RU"/>
        </w:rPr>
        <w:t>ства</w:t>
      </w:r>
      <w:r>
        <w:t>. В современной России, в частности в Санкт- Петербурге. околофутбол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r>
        <w:t>Национа</w:t>
      </w:r>
      <w:r w:rsidR="00042806">
        <w:rPr>
          <w:lang w:val="ru-RU"/>
        </w:rPr>
        <w:t>л</w:t>
      </w:r>
      <w:r>
        <w:t>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Зачастую участники око</w:t>
      </w:r>
      <w:r w:rsidR="00042806">
        <w:rPr>
          <w:lang w:val="ru-RU"/>
        </w:rPr>
        <w:t>л</w:t>
      </w:r>
      <w:r>
        <w:t>офутбо</w:t>
      </w:r>
      <w:r w:rsidR="00042806">
        <w:rPr>
          <w:lang w:val="ru-RU"/>
        </w:rPr>
        <w:t>л</w:t>
      </w:r>
      <w:r>
        <w:t>ьных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r>
        <w:t>бо</w:t>
      </w:r>
      <w:r w:rsidR="00042806">
        <w:rPr>
          <w:lang w:val="ru-RU"/>
        </w:rPr>
        <w:t>л</w:t>
      </w:r>
      <w:r>
        <w:t>ьного клуба по расовой, национальной принадлежности, отношению к социальной группе. В фана</w:t>
      </w:r>
      <w:r w:rsidR="00042806">
        <w:rPr>
          <w:lang w:val="ru-RU"/>
        </w:rPr>
        <w:t>т</w:t>
      </w:r>
      <w:r>
        <w:t xml:space="preserve">ско-хулиганской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>что недопустимо.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«поддерж</w:t>
      </w:r>
      <w:r>
        <w:rPr>
          <w:rStyle w:val="TimesNewRoman95pt0pt0"/>
          <w:rFonts w:eastAsia="Lucida Sans Unicode"/>
          <w:lang w:val="ru-RU"/>
        </w:rPr>
        <w:t>ки</w:t>
      </w:r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 .</w:t>
      </w:r>
      <w:r>
        <w:t>Толстой</w:t>
      </w:r>
    </w:p>
    <w:sectPr w:rsidR="003F66A8" w:rsidSect="00FB113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1" w:rsidRDefault="00F30291">
      <w:r>
        <w:separator/>
      </w:r>
    </w:p>
  </w:endnote>
  <w:endnote w:type="continuationSeparator" w:id="0">
    <w:p w:rsidR="00F30291" w:rsidRDefault="00F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1" w:rsidRDefault="00F30291"/>
  </w:footnote>
  <w:footnote w:type="continuationSeparator" w:id="0">
    <w:p w:rsidR="00F30291" w:rsidRDefault="00F302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042806"/>
    <w:rsid w:val="000E4BEB"/>
    <w:rsid w:val="003F66A8"/>
    <w:rsid w:val="00540BCB"/>
    <w:rsid w:val="009C4693"/>
    <w:rsid w:val="00B1765E"/>
    <w:rsid w:val="00F30291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0840-C1C8-4561-8468-3DE6F487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kluch</cp:lastModifiedBy>
  <cp:revision>4</cp:revision>
  <cp:lastPrinted>2016-01-22T05:58:00Z</cp:lastPrinted>
  <dcterms:created xsi:type="dcterms:W3CDTF">2016-01-22T06:25:00Z</dcterms:created>
  <dcterms:modified xsi:type="dcterms:W3CDTF">2024-06-27T05:14:00Z</dcterms:modified>
</cp:coreProperties>
</file>